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2672" w:rsidP="009D2672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3E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-2106/202</w:t>
      </w:r>
      <w:r w:rsidR="003E0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3E0A63" w:rsidRPr="003E0A63" w:rsidP="003E0A63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</w:rPr>
      </w:pPr>
      <w:r w:rsidRPr="003E0A63">
        <w:rPr>
          <w:rFonts w:ascii="Times New Roman" w:hAnsi="Times New Roman" w:cs="Times New Roman"/>
          <w:bCs/>
        </w:rPr>
        <w:t>86MS0046-01-2023-008842-17</w:t>
      </w:r>
    </w:p>
    <w:p w:rsidR="009D2672" w:rsidP="009D2672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D2672" w:rsidP="009D2672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9D2672" w:rsidP="009D26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672" w:rsidP="009D267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г. Нижневартовск</w:t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рассмотрев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 об административном правонарушении в отношении:</w:t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«РАДИКАЛ», Танкоз Эмир-Асан Талятовича,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2672" w:rsidP="009D267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9D2672" w:rsidP="009D26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9D2672" w:rsidP="009D267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672" w:rsidP="009D2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02.08.2023 года в 00 часов 01 минуту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«РАДИКАЛ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(юридический адрес: г. Нижневартовск ул. Интернациональная, д. 71) Танкоз Э-А.Т.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нарушение пункта 6 статьи 11 Федерального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</w:t>
      </w:r>
      <w:r>
        <w:rPr>
          <w:rFonts w:ascii="Times New Roman" w:hAnsi="Times New Roman" w:cs="Times New Roman"/>
          <w:color w:val="006600"/>
          <w:sz w:val="24"/>
          <w:szCs w:val="24"/>
        </w:rPr>
        <w:t>ской 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02.11.2023 в ОСФР по ХМАО-Югре по телекоммуникационным каналам связи ООО «РАДИКАЛ» представлена форма ЕФС-1, раздел 1, подраздел 1.1 (регистрационный номер обращения 101-23-004-4700-7444)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застрахованное лицо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31.07.2023.</w:t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осуществления контроля за своевременностью, достоверностью и правильностью представления сведений территориальным органам СФР, было выявлено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предусмотренное п. 6 ст. 11 Федерального закона № 27-ФЗ, несвоевременное предоставление сведений.</w:t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должны были быть представлены не позднее 01.08.2023 года.</w:t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Э.-А.Т.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Танкоз Э.-А.Т.,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ировому судье не поступало. </w:t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Танкоз Э.-А.Т., не просившего об отложении рассмотрения дела. </w:t>
      </w:r>
    </w:p>
    <w:p w:rsidR="009D2672" w:rsidP="009D26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 исследовав материалы дела: </w:t>
      </w:r>
    </w:p>
    <w:p w:rsidR="009D2672" w:rsidP="009D2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4812 об административном правонарушении от 19.12.2023;</w:t>
      </w:r>
    </w:p>
    <w:p w:rsidR="009D2672" w:rsidP="009D2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застрахованных лицах; </w:t>
      </w:r>
    </w:p>
    <w:p w:rsidR="009D2672" w:rsidP="009D2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составлении протокола об административном правонарушении от 08.11.2023;</w:t>
      </w:r>
    </w:p>
    <w:p w:rsidR="009D2672" w:rsidP="009D2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доставке,</w:t>
      </w:r>
    </w:p>
    <w:p w:rsidR="009D2672" w:rsidP="009D2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реестра субъектов малого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предпринимательства;</w:t>
      </w:r>
    </w:p>
    <w:p w:rsidR="009D2672" w:rsidP="009D2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ЕГРЮЛ, </w:t>
      </w:r>
    </w:p>
    <w:p w:rsidR="009D2672" w:rsidP="009D2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приказа;</w:t>
      </w:r>
    </w:p>
    <w:p w:rsidR="009D2672" w:rsidP="009D2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доверенности,</w:t>
      </w:r>
    </w:p>
    <w:p w:rsidR="009D2672" w:rsidP="009D26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</w:t>
      </w:r>
    </w:p>
    <w:p w:rsidR="009D2672" w:rsidP="009D2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>Часть 1 статьи 15.33.2 Кодекса РФ об АП предусматривает административную ответственность за непредставление в установленный законодательством Рос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</w:t>
      </w:r>
      <w:r>
        <w:rPr>
          <w:rFonts w:ascii="Times New Roman" w:hAnsi="Times New Roman" w:cs="Times New Roman"/>
          <w:color w:val="006600"/>
          <w:sz w:val="24"/>
          <w:szCs w:val="24"/>
        </w:rPr>
        <w:t>Р</w:t>
      </w:r>
      <w:r>
        <w:rPr>
          <w:rFonts w:ascii="Times New Roman" w:hAnsi="Times New Roman" w:cs="Times New Roman"/>
          <w:color w:val="006600"/>
          <w:sz w:val="24"/>
          <w:szCs w:val="24"/>
        </w:rPr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</w:t>
      </w:r>
      <w:r>
        <w:rPr>
          <w:rFonts w:ascii="Times New Roman" w:hAnsi="Times New Roman" w:cs="Times New Roman"/>
          <w:color w:val="006600"/>
          <w:sz w:val="24"/>
          <w:szCs w:val="24"/>
        </w:rPr>
        <w:t>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672" w:rsidP="009D2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 ст. 11 Федерального закона от 01.04.1996 № 27-ФЗ «Об индивидуальном (персонифицированном) учете в системе о</w:t>
      </w:r>
      <w:r>
        <w:rPr>
          <w:rFonts w:ascii="Times New Roman" w:hAnsi="Times New Roman" w:cs="Times New Roman"/>
          <w:sz w:val="24"/>
          <w:szCs w:val="24"/>
        </w:rPr>
        <w:t>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</w:t>
      </w:r>
      <w:r>
        <w:rPr>
          <w:rFonts w:ascii="Times New Roman" w:hAnsi="Times New Roman" w:cs="Times New Roman"/>
          <w:sz w:val="24"/>
          <w:szCs w:val="24"/>
        </w:rPr>
        <w:t>зднее рабочего дня, следующего за днем его прекращения</w:t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Танкоз Э.-А.Т. являясь директором ООО </w:t>
      </w:r>
      <w:r>
        <w:rPr>
          <w:rFonts w:ascii="Times New Roman" w:hAnsi="Times New Roman" w:cs="Times New Roman"/>
          <w:color w:val="000099"/>
          <w:sz w:val="24"/>
          <w:szCs w:val="24"/>
        </w:rPr>
        <w:t>«РАДИКАЛ</w:t>
      </w:r>
      <w:r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в Отделение Фонда пенсионного и социального страхования Российской </w:t>
      </w:r>
      <w:r>
        <w:rPr>
          <w:rFonts w:ascii="Times New Roman" w:hAnsi="Times New Roman" w:cs="Times New Roman"/>
          <w:color w:val="006600"/>
          <w:sz w:val="24"/>
          <w:szCs w:val="24"/>
        </w:rPr>
        <w:t>Федерации по ХМАО – Югры</w:t>
      </w:r>
      <w:r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1.1 – 02 ноября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(регистрационный номер обращения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101-23-004-4700-7444) на застрахованное лицо ФИО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СНИЛС 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датой прекращения договора ГПХ 31.07.2023,</w:t>
      </w:r>
      <w:r>
        <w:rPr>
          <w:rFonts w:ascii="Times New Roman" w:hAnsi="Times New Roman" w:cs="Times New Roman"/>
          <w:sz w:val="24"/>
          <w:szCs w:val="24"/>
        </w:rPr>
        <w:t xml:space="preserve"> (графа 2 подра</w:t>
      </w:r>
      <w:r>
        <w:rPr>
          <w:rFonts w:ascii="Times New Roman" w:hAnsi="Times New Roman" w:cs="Times New Roman"/>
          <w:sz w:val="24"/>
          <w:szCs w:val="24"/>
        </w:rPr>
        <w:t xml:space="preserve">здела 1.1), срок предоставления которого установлен не </w:t>
      </w:r>
      <w:r>
        <w:rPr>
          <w:rFonts w:ascii="Times New Roman" w:hAnsi="Times New Roman" w:cs="Times New Roman"/>
          <w:color w:val="000099"/>
          <w:sz w:val="24"/>
          <w:szCs w:val="24"/>
        </w:rPr>
        <w:t>позднее 01 августа 2023 года,</w:t>
      </w:r>
      <w:r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9D2672" w:rsidP="009D267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</w:t>
      </w:r>
      <w:r>
        <w:rPr>
          <w:rFonts w:ascii="Times New Roman" w:hAnsi="Times New Roman" w:cs="Times New Roman"/>
          <w:sz w:val="24"/>
          <w:szCs w:val="24"/>
        </w:rPr>
        <w:t>венных недостатков, влекущих невозможность использования в качестве доказательств, материалы дела не содержат.</w:t>
      </w:r>
    </w:p>
    <w:p w:rsidR="009D2672" w:rsidP="009D267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судья считает, что виновность Танкоз Э.-А.Т. в совершении административного правонарушения, пр</w:t>
      </w:r>
      <w:r>
        <w:rPr>
          <w:rFonts w:ascii="Times New Roman" w:hAnsi="Times New Roman" w:cs="Times New Roman"/>
          <w:sz w:val="24"/>
          <w:szCs w:val="24"/>
        </w:rPr>
        <w:t>едусмотренного ч. 1 ст. 15.33.2 Кодекса РФ об АП, доказана.</w:t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>
        <w:rPr>
          <w:rFonts w:ascii="Times New Roman" w:hAnsi="Times New Roman" w:cs="Times New Roman"/>
          <w:sz w:val="24"/>
          <w:szCs w:val="24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D2672" w:rsidP="009D2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4.1.1 Кодек</w:t>
      </w:r>
      <w:r>
        <w:rPr>
          <w:rFonts w:ascii="Times New Roman" w:hAnsi="Times New Roman" w:cs="Times New Roman"/>
          <w:sz w:val="24"/>
          <w:szCs w:val="24"/>
        </w:rPr>
        <w:t xml:space="preserve">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>
        <w:rPr>
          <w:rFonts w:ascii="Times New Roman" w:hAnsi="Times New Roman" w:cs="Times New Roman"/>
          <w:sz w:val="24"/>
          <w:szCs w:val="24"/>
        </w:rPr>
        <w:t>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</w:t>
      </w:r>
      <w:r>
        <w:rPr>
          <w:rFonts w:ascii="Times New Roman" w:hAnsi="Times New Roman" w:cs="Times New Roman"/>
          <w:sz w:val="24"/>
          <w:szCs w:val="24"/>
        </w:rPr>
        <w:t>усмотренных частью 2 статьи 3.4 настоящего Кодекса, за исключением случаев, предусмотренных частью 2 настоящей статьи.</w:t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</w:t>
      </w:r>
      <w:r>
        <w:rPr>
          <w:rFonts w:ascii="Times New Roman" w:hAnsi="Times New Roman" w:cs="Times New Roman"/>
          <w:sz w:val="24"/>
          <w:szCs w:val="24"/>
        </w:rPr>
        <w:t xml:space="preserve">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hAnsi="Times New Roman" w:cs="Times New Roman"/>
          <w:sz w:val="24"/>
          <w:szCs w:val="24"/>
        </w:rPr>
        <w:t>Танкоз Э.-А.Т</w:t>
      </w:r>
      <w:r>
        <w:rPr>
          <w:rFonts w:ascii="Times New Roman" w:hAnsi="Times New Roman" w:cs="Times New Roman"/>
          <w:color w:val="FF0000"/>
          <w:sz w:val="24"/>
          <w:szCs w:val="24"/>
        </w:rPr>
        <w:t>. к административной от</w:t>
      </w:r>
      <w:r>
        <w:rPr>
          <w:rFonts w:ascii="Times New Roman" w:hAnsi="Times New Roman" w:cs="Times New Roman"/>
          <w:color w:val="FF0000"/>
          <w:sz w:val="24"/>
          <w:szCs w:val="24"/>
        </w:rPr>
        <w:t>ветственности за совершение аналогичных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9D2672" w:rsidP="009D267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9D2672" w:rsidP="009D2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9CB" w:rsidP="009D26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49CB" w:rsidP="009D26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D2672" w:rsidP="009D26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9D2672" w:rsidP="009D26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D2672" w:rsidP="009D2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Танкоз Эмир-Асан Талятовича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9D2672" w:rsidP="009D2672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</w:t>
      </w:r>
      <w:r>
        <w:rPr>
          <w:rFonts w:ascii="Times New Roman" w:hAnsi="Times New Roman" w:cs="Times New Roman"/>
          <w:color w:val="000099"/>
          <w:sz w:val="24"/>
          <w:szCs w:val="24"/>
        </w:rPr>
        <w:t>ие десяти суток со дня вручения или получения копии постановления через мирового судью, вынесшего постановление.</w:t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1149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Е.В. Аксенова</w:t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2672" w:rsidP="009D2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*</w:t>
      </w:r>
    </w:p>
    <w:p w:rsidR="009D2672" w:rsidP="009D2672">
      <w:pPr>
        <w:tabs>
          <w:tab w:val="left" w:pos="99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9D2672" w:rsidP="009D2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672" w:rsidP="009D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672" w:rsidP="009D2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672" w:rsidP="009D2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9D2672" w:rsidP="009D2672"/>
    <w:p w:rsidR="00AD5F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27"/>
    <w:rsid w:val="001149CB"/>
    <w:rsid w:val="003E0A63"/>
    <w:rsid w:val="005C3127"/>
    <w:rsid w:val="009D2672"/>
    <w:rsid w:val="00AD5F71"/>
    <w:rsid w:val="00AF1B04"/>
    <w:rsid w:val="00B14901"/>
    <w:rsid w:val="00C02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E717A2-686B-4EC2-ADBA-BFA1DA88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7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